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C444B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24E4D46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14EC899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B44CA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13.05.2026</w:t>
            </w:r>
          </w:p>
        </w:tc>
      </w:tr>
      <w:tr w:rsidR="00000000" w14:paraId="007F274A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3C3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56F420C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12F2A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13/05-4/23</w:t>
            </w:r>
          </w:p>
        </w:tc>
      </w:tr>
      <w:tr w:rsidR="00000000" w14:paraId="090DDB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9458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73A247AC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4B00041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8E9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5AA8AA49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68E5703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3998F8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52331A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350C8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82E01E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0C3F4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1DA307F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451003B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26B73B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3F435DC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672099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FE5CAD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1275B6F3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48F8337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74DA1B23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6E500A8B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4 квартал 2023 року</w:t>
      </w:r>
    </w:p>
    <w:p w14:paraId="0FB16804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23F01C2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Рішення про затвердження проміжного звіту: , </w:t>
      </w:r>
    </w:p>
    <w:p w14:paraId="4D73B3B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6AC2673E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3EFFA7B7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0D1EA6C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2A59AD9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01B345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B4827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FDEF4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D1BEA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68AEAA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13.05.2026</w:t>
            </w:r>
          </w:p>
        </w:tc>
      </w:tr>
      <w:tr w:rsidR="00000000" w14:paraId="39BEE98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64486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B3B52A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3DA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1EF6AC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63D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6C116DAD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3A9884C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49DEAE97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7EDCAEBE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28B1B2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уповноваженого органу (уповноваженої особи), яким затверджено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не вказується,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вимога щодо затвердження </w:t>
      </w:r>
      <w:proofErr w:type="spellStart"/>
      <w:r>
        <w:rPr>
          <w:rFonts w:ascii="Times New Roman CYR" w:hAnsi="Times New Roman CYR" w:cs="Times New Roman CYR"/>
          <w:kern w:val="0"/>
        </w:rPr>
        <w:t>промiжного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передбачена чинним законодавством.</w:t>
      </w:r>
    </w:p>
    <w:p w14:paraId="7B35F179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7D99E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0852E5E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50BFFD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4E21FDA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ECF152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9F2ABD6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B6EA7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Штрафнi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санкцiї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накладались.</w:t>
      </w:r>
    </w:p>
    <w:p w14:paraId="3D4C9F4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8769C5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48F17186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9CFC0A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E7E0E16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EF1E9C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2023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станом на 31.12.2023 та </w:t>
      </w:r>
      <w:proofErr w:type="spellStart"/>
      <w:r>
        <w:rPr>
          <w:rFonts w:ascii="Times New Roman CYR" w:hAnsi="Times New Roman CYR" w:cs="Times New Roman CYR"/>
          <w:kern w:val="0"/>
        </w:rPr>
        <w:t>розмiщена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assets/Country/Ukraine/Doc-files/2022/%D0%97%D0%B2%D1%96%D1%82-%D0%BF%D1%80%D0%BE-%D1%83%D0%BF%D1%80%D0%B0%D0%B2%D0%BB%D1%96%D0%BD%D0%BD%D1%8F-2022-%D0%9F%D0%A0%D0%90%D0%A2-%D0%9C%D0%BE%D0%BD%D0%B4%D0%B5%D0%BB%D1%96%D1%81-%D0%A3%D0%BA%D1%80%D0%B0%D1%97%D0%BD%D0%B0.pdf.</w:t>
      </w:r>
    </w:p>
    <w:p w14:paraId="54761E7D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7C76C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Опис господарської та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заповнено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п. 65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 </w:t>
      </w:r>
    </w:p>
    <w:p w14:paraId="0BE49FA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CEC0A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2C2D7B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D933D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2A560D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821F3A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3F49E97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74F6FC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43407E7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1FE109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1091859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F7CE66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1B5DE25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918090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A1F5EB5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8127A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Твердження щодо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п. 65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55DC4DEC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A63F6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кварталi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здiйснювався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7DB6F7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501DA5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</w:t>
      </w:r>
      <w:r>
        <w:rPr>
          <w:rFonts w:ascii="Times New Roman CYR" w:hAnsi="Times New Roman CYR" w:cs="Times New Roman CYR"/>
          <w:kern w:val="0"/>
        </w:rPr>
        <w:t>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48E0E9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D3AEC4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BE4A09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F0D52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7E2F454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7682F4B6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18F2E4A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3939A75E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73D6816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073079B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69B8F9E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7856F544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3B0C2B5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5CE66E6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0F267D87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Значні правочини та правочини із заінтересованістю</w:t>
      </w:r>
    </w:p>
    <w:p w14:paraId="52AA4D2E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A5FACD5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3766063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1F5C9D3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5290CF5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82C8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055C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07E2B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50490CB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ED5B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954D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07F4D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4FB36C9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980D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00F4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66A42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0BEF2BB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C3C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B7F9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3B671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5C292F6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CA1B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811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B70AE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1E552A1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B8DC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061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D7BC0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3F808F1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B99A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8BF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E3010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78AA7CB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2BF81A9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42B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072D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2EA6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5056C60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0F31A44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0EC1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E3B5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087F8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6C10697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4CAA6F1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4173B69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294CD0B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7888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CF23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A40B2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782C936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F54B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0F93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B4C66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0A467B8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051A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4F2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8E830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58E7BD5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E339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E65F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69EE4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4CCC717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837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AD29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E598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021CD1F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AE17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55C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FC4CD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42A1D0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906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FBF4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7A79D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759</w:t>
            </w:r>
          </w:p>
        </w:tc>
      </w:tr>
      <w:tr w:rsidR="00000000" w14:paraId="6479F47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7687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FDD6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4E4E8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55285AA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082A93E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4DCE259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36AD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79BF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3834D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2650069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671939E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7885A656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3A4B3B3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70D638F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A635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22F0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43671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6CA76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344E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7132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F7AD9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03C7BB8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FE3E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250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78364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0803596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2138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8BB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51E67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1D4969E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93C5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C24A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77E99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1608AC5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F814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0596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3212D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55E88F3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7C22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0D98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566EE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1599AA7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B3D5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C54C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4DE01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3CD4FC2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88B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5C24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79EF1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10AD575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092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65C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20140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1FFA1C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C75A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B5C3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4D992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3A81B2C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F99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287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F62F4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76C155E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373D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2E9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B819C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4FAD124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A01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F611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4D1F0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767F3C8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2545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9F90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2250B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31B0327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285F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9930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29F53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0ECBF3D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DCF8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E8FD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C1B86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1EDF31F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6C10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B9F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E5970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5A88456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CD5C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30A1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D6EE7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UA843005840000026009200009703</w:t>
            </w:r>
          </w:p>
        </w:tc>
      </w:tr>
      <w:tr w:rsidR="00000000" w14:paraId="657914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B039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49D4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B2913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29F34AB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2EA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6995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16061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70C9DAF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ED9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2EF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53D97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6A49017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1BC1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9F5D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59A62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0527C63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9E20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148C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81445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42E2C70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716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BB2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3DBF5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6ACB54F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9F72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BD2C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2147C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75B259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601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D726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998C9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2E027A3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31B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81E6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F36F5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2C26A10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7CA0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E48E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2FC85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0B22FAF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66E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2B84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44C41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470C477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2F5C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C8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36C40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UA553005390000026001213262820</w:t>
            </w:r>
          </w:p>
        </w:tc>
      </w:tr>
      <w:tr w:rsidR="00000000" w14:paraId="4DB68F5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DABA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9A8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8A1E3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4E7F150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577C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233E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BD76B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67C8A89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5A3B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7D52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3992F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666B416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8509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7AED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3BDBC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UA483005390000026006003262820</w:t>
            </w:r>
          </w:p>
        </w:tc>
      </w:tr>
      <w:tr w:rsidR="00000000" w14:paraId="37FD3EA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CE3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9B34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CEAE2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</w:tbl>
    <w:p w14:paraId="095976FF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836BE72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73502E3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46670BF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CB8B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620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4D2C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6CCE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04F2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967B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C4AB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EC398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7783CF2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1DC9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587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48B2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258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C1F2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5382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D19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1E67E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5E8B023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99D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C775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186AEF9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3DE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18B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4151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A3A2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840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429680D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2D9ADD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13EE127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F47AD3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6BCCB0C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6A5C88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0B035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Позовну заяву було подано до суду 25.03.2019.Сторони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</w:tbl>
    <w:p w14:paraId="15E0858C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616FFA9D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FEE401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управління та посадові особи. Організаційна структура</w:t>
      </w:r>
    </w:p>
    <w:p w14:paraId="121C764A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60101B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2AB8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5DA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8088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CB8DE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5F94B5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45C3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BFB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EBFB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EDF9C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0846370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646D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13F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12F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7A9F8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7974A9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9407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D41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5FA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583EF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0B8831B3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2E75F32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13BB95D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6B42E11A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616A33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29BB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DDE6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048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CE3E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09AA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9717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1E5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1268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031B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FC1B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7AF7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F28F2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2848B3C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F41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571C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803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93B1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CAB2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F1A8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8FAE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CF5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A29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A334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CD5E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57970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569A8FF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62F9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C7A3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958F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6AC1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39B5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BDF1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9E71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2001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4567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B0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 ПРИВАТНОГО АКЦIОНЕРНОГО ТОВАРИСТВА "МОНДЕЛIС УКРАЇНА"</w:t>
            </w:r>
          </w:p>
          <w:p w14:paraId="51F6ADE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7F7B88F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F93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4160CDA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EBC3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46579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0291263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5ABD324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2A8C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27E2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E085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3B71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3EF5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2558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7928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D1C4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1FA4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2C2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6F1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9FC10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3824E91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F075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87E6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4FB7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F24B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AA2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FDD8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18C5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082A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0ECE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2DA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06F8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A384A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462D9D4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CD5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520E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B19E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D754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A08C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932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D4FB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1991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794F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B9DA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</w:t>
            </w:r>
          </w:p>
          <w:p w14:paraId="219AFCA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51DBAAD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1D4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31.03.2017</w:t>
            </w:r>
          </w:p>
          <w:p w14:paraId="7E0EDDF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692E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1F05C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5EF77B8B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574B59AA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00BBA44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39990EC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3FD7E459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585FEE4A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345836B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4BAEAA0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CF875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8355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2A2B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A3AF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453A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D9B2D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52B9E43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BE038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8EC0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16D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10C1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56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29DF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2D5A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EA9DF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2474A10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4FEA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9288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3915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A899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D7CD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F7C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1806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F82F9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0D55803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323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8C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"ЧIПСИ ЛЮКС"</w:t>
            </w:r>
          </w:p>
          <w:p w14:paraId="3562ADD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398A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E59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82E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E3C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5A0F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9DA1C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24251EFE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F22BBA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194100E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FD8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B707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76CD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635A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14926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34AD4017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CCAC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C0FD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91D3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202C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621AD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383911C6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087D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8735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8C7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2DCD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Острозьких, 32/2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E161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21234EB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628FD02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4231EDF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10830F9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0EFA258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D7E16F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5944C02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D8D572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7254BCE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7E0701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006BB69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3F489AA5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5F6172F9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3884A74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2C98069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389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3BEE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C46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0CD1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2EB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12AD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4910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DACF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424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480FE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59D2558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17C4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F30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0217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0CED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BC44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5BE2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C6FE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EB2E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1758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056A7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2DD8D5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323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8CEC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0D3B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511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1E21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FE4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974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4622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463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6CAA9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10C4C3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13C8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FCA14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67960F69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2DA229D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205EB3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90F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1D5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84D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C4DCF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4AB54C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6041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78F4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0046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27034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460C898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559B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73E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E6E7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7177C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6A05968D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36D7F2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1B12DD4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3020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0EBA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D593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4238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4447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7EB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A3056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2110C94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F5C6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7FDE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931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D5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A95A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C816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BD6D2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6D61A40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9D4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8EAB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0F3A7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015A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56A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9F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CF00E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4B21C55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CC9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FFDF2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699DA94C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074B601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</w:t>
      </w:r>
      <w:r>
        <w:rPr>
          <w:rFonts w:ascii="Times New Roman CYR" w:hAnsi="Times New Roman CYR" w:cs="Times New Roman CYR"/>
          <w:b/>
          <w:bCs/>
          <w:kern w:val="0"/>
        </w:rPr>
        <w:t>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063995F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725B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DF5A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504E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86A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BD7F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9DEF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CCD4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8C663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0DFFEB6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AB34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C1AA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8836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568A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640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4313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02946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CC41AA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2E52DAC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982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5DF8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D89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3E2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061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30C9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76523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6FA67D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586644F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0E8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5A7C7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666F8540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F57CED3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46A6680B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4. Значні правочини та правочини із заінтересованістю</w:t>
      </w:r>
    </w:p>
    <w:p w14:paraId="78F23D58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III. Фінансова інформація</w:t>
      </w:r>
    </w:p>
    <w:p w14:paraId="00284086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00"/>
        <w:gridCol w:w="7850"/>
      </w:tblGrid>
      <w:tr w:rsidR="00000000" w14:paraId="5CB18EC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0095B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3B62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прийняття рішення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5F28EC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URL-адреса власного вебсайту особи, на якій розміщена інформація про прийняття рішення щодо вчинення значних правочинів</w:t>
            </w:r>
          </w:p>
        </w:tc>
      </w:tr>
      <w:tr w:rsidR="00000000" w14:paraId="7A622D7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FF044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1377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69DD7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149D536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2001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892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17.10.2023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496465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510C9D9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7E2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E780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17.11.2023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95F609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7E65894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BB3E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73B98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19.12.2023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A64302" w14:textId="77777777" w:rsidR="00431742" w:rsidRDefault="00431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</w:tbl>
    <w:p w14:paraId="184F612D" w14:textId="77777777" w:rsidR="00431742" w:rsidRDefault="00431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sectPr w:rsidR="00431742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DB7"/>
    <w:rsid w:val="00090DB7"/>
    <w:rsid w:val="00431742"/>
    <w:rsid w:val="007A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FF160E"/>
  <w14:defaultImageDpi w14:val="0"/>
  <w15:docId w15:val="{EBBFD7E4-28BE-49CC-B329-70085238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3126</Words>
  <Characters>20946</Characters>
  <Application>Microsoft Office Word</Application>
  <DocSecurity>0</DocSecurity>
  <Lines>910</Lines>
  <Paragraphs>454</Paragraphs>
  <ScaleCrop>false</ScaleCrop>
  <Company/>
  <LinksUpToDate>false</LinksUpToDate>
  <CharactersWithSpaces>23618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2026-05-12T15:15:00Z</dcterms:created>
  <dcterms:modified xsi:type="dcterms:W3CDTF">2026-05-12T15:15:00Z</dcterms:modified>
</cp:coreProperties>
</file>